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DB" w:rsidRPr="00754507" w:rsidRDefault="005C13DB" w:rsidP="00754507">
      <w:pPr>
        <w:jc w:val="both"/>
        <w:rPr>
          <w:rFonts w:cs="Arial"/>
          <w:color w:val="000000"/>
          <w:sz w:val="24"/>
          <w:szCs w:val="24"/>
          <w:shd w:val="clear" w:color="auto" w:fill="FFFFFF"/>
          <w:lang w:val="de-DE"/>
        </w:rPr>
      </w:pP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Die Türkei ist ein Land, in welchem jede fünfte Person war. Die Slawen kennen die Türkei als ein Land, wo „Alles inklusive“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ist. Jeder, der im Ausland war, besuchtet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Türkei und  sie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sich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als gewissen Umlau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f von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Strand-Alkohol-Animation-</w:t>
      </w:r>
      <w:r w:rsidR="000D535F" w:rsidRPr="00754507">
        <w:rPr>
          <w:sz w:val="24"/>
          <w:szCs w:val="24"/>
          <w:lang w:val="de-DE"/>
        </w:rPr>
        <w:t xml:space="preserve"> 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Partys erinnert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. Alkohol in diesem Land ist sehr billig, 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deshalb wird das Land von Allen geliebt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, jedoch mit Tabak nicht so einfach ist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nicht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, da die 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Tabakp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reise in dem Land im Vergleich zu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russischen </w:t>
      </w:r>
      <w:r w:rsidR="000D535F" w:rsidRPr="00754507">
        <w:rPr>
          <w:rFonts w:cs="Arial"/>
          <w:sz w:val="24"/>
          <w:szCs w:val="24"/>
          <w:lang w:val="de-DE"/>
        </w:rPr>
        <w:t>einfach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riesige</w:t>
      </w:r>
      <w:r w:rsidR="000D535F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sind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.</w:t>
      </w:r>
      <w:r w:rsidR="00F25A5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Ist</w:t>
      </w:r>
      <w:r w:rsidR="00F25A50" w:rsidRPr="00754507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F25A5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es</w:t>
      </w:r>
      <w:r w:rsidR="00F25A50" w:rsidRPr="00754507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F25A5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m</w:t>
      </w:r>
      <w:r w:rsidR="00F25A50" w:rsidRPr="00754507">
        <w:rPr>
          <w:rFonts w:cs="Arial"/>
          <w:color w:val="000000"/>
          <w:sz w:val="24"/>
          <w:szCs w:val="24"/>
          <w:shd w:val="clear" w:color="auto" w:fill="FFFFFF"/>
        </w:rPr>
        <w:t>ö</w:t>
      </w:r>
      <w:r w:rsidR="00F25A5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glich</w:t>
      </w:r>
      <w:r w:rsidR="00F25A50" w:rsidRPr="00754507">
        <w:rPr>
          <w:rFonts w:cs="Arial"/>
          <w:color w:val="000000"/>
          <w:sz w:val="24"/>
          <w:szCs w:val="24"/>
          <w:shd w:val="clear" w:color="auto" w:fill="FFFFFF"/>
        </w:rPr>
        <w:t>?</w:t>
      </w:r>
    </w:p>
    <w:p w:rsidR="00F25A50" w:rsidRPr="00754507" w:rsidRDefault="00F25A50" w:rsidP="00754507">
      <w:pPr>
        <w:jc w:val="both"/>
        <w:rPr>
          <w:rFonts w:cs="Arial"/>
          <w:color w:val="000000"/>
          <w:sz w:val="24"/>
          <w:szCs w:val="24"/>
          <w:shd w:val="clear" w:color="auto" w:fill="FFFFFF"/>
          <w:lang w:val="de-DE"/>
        </w:rPr>
      </w:pP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Wenn Sie rauchen,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dann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würde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es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besser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diese Produkte mitzu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bringen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, wie die gleichen Zigaretten in der Türkei 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zweimalmal 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oder dreimal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teurer kosten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. Zigarettenpreise 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sind fixiert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und werden vom Staat festgelegt, 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des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halb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03363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sind</w:t>
      </w:r>
      <w:r w:rsidR="0003363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die Preise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überall </w:t>
      </w:r>
      <w:r w:rsidR="00F87398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gleich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und </w:t>
      </w:r>
      <w:r w:rsidR="0003363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werden</w:t>
      </w:r>
      <w:r w:rsidR="0003363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wohl kaum </w:t>
      </w:r>
      <w:r w:rsidR="0003363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billiger</w:t>
      </w:r>
      <w:r w:rsidR="00033630"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754507">
        <w:rPr>
          <w:rFonts w:cs="Arial"/>
          <w:color w:val="000000"/>
          <w:sz w:val="24"/>
          <w:szCs w:val="24"/>
          <w:shd w:val="clear" w:color="auto" w:fill="FFFFFF"/>
          <w:lang w:val="de-DE"/>
        </w:rPr>
        <w:t>gefunden,</w:t>
      </w:r>
    </w:p>
    <w:p w:rsidR="00B93A61" w:rsidRPr="00754507" w:rsidRDefault="00033630" w:rsidP="00754507">
      <w:pPr>
        <w:jc w:val="both"/>
        <w:rPr>
          <w:sz w:val="24"/>
          <w:szCs w:val="24"/>
          <w:lang w:val="de-DE"/>
        </w:rPr>
      </w:pPr>
      <w:r w:rsidRPr="00754507">
        <w:rPr>
          <w:sz w:val="24"/>
          <w:szCs w:val="24"/>
          <w:lang w:val="de-DE"/>
        </w:rPr>
        <w:t xml:space="preserve">Nach </w:t>
      </w:r>
      <w:proofErr w:type="gramStart"/>
      <w:r w:rsidRPr="00754507">
        <w:rPr>
          <w:sz w:val="24"/>
          <w:szCs w:val="24"/>
          <w:lang w:val="de-DE"/>
        </w:rPr>
        <w:t>der</w:t>
      </w:r>
      <w:proofErr w:type="gramEnd"/>
      <w:r w:rsidRPr="00754507">
        <w:rPr>
          <w:sz w:val="24"/>
          <w:szCs w:val="24"/>
          <w:lang w:val="de-DE"/>
        </w:rPr>
        <w:t xml:space="preserve"> Einfuhrregeln dürfen die Personen ab 18 Jahren </w:t>
      </w:r>
      <w:r w:rsidR="00B93A61" w:rsidRPr="00754507">
        <w:rPr>
          <w:sz w:val="24"/>
          <w:szCs w:val="24"/>
          <w:lang w:val="de-DE"/>
        </w:rPr>
        <w:t>Tabak</w:t>
      </w:r>
      <w:r w:rsidRPr="00754507">
        <w:rPr>
          <w:sz w:val="24"/>
          <w:szCs w:val="24"/>
          <w:lang w:val="de-DE"/>
        </w:rPr>
        <w:t xml:space="preserve"> und Tabakproduckte </w:t>
      </w:r>
      <w:r w:rsidR="00B93A61" w:rsidRPr="00754507">
        <w:rPr>
          <w:sz w:val="24"/>
          <w:szCs w:val="24"/>
          <w:lang w:val="de-DE"/>
        </w:rPr>
        <w:t>einführen. Ein</w:t>
      </w:r>
      <w:r w:rsidR="00B93A61" w:rsidRPr="00754507">
        <w:rPr>
          <w:sz w:val="24"/>
          <w:szCs w:val="24"/>
        </w:rPr>
        <w:t xml:space="preserve"> </w:t>
      </w:r>
      <w:r w:rsidR="00B93A61" w:rsidRPr="00754507">
        <w:rPr>
          <w:sz w:val="24"/>
          <w:szCs w:val="24"/>
          <w:lang w:val="de-DE"/>
        </w:rPr>
        <w:t>Tourist</w:t>
      </w:r>
      <w:r w:rsidR="00B93A61" w:rsidRPr="00754507">
        <w:rPr>
          <w:sz w:val="24"/>
          <w:szCs w:val="24"/>
        </w:rPr>
        <w:t xml:space="preserve"> </w:t>
      </w:r>
      <w:r w:rsidR="00B93A61" w:rsidRPr="00754507">
        <w:rPr>
          <w:sz w:val="24"/>
          <w:szCs w:val="24"/>
          <w:lang w:val="de-DE"/>
        </w:rPr>
        <w:t>darf</w:t>
      </w:r>
      <w:r w:rsidR="00B93A61" w:rsidRPr="00754507">
        <w:rPr>
          <w:sz w:val="24"/>
          <w:szCs w:val="24"/>
        </w:rPr>
        <w:t xml:space="preserve"> </w:t>
      </w:r>
      <w:r w:rsidR="00B93A61" w:rsidRPr="00754507">
        <w:rPr>
          <w:sz w:val="24"/>
          <w:szCs w:val="24"/>
          <w:lang w:val="de-DE"/>
        </w:rPr>
        <w:t>drei</w:t>
      </w:r>
      <w:r w:rsidR="00B93A61" w:rsidRPr="00754507">
        <w:rPr>
          <w:sz w:val="24"/>
          <w:szCs w:val="24"/>
        </w:rPr>
        <w:t xml:space="preserve"> </w:t>
      </w:r>
      <w:r w:rsidR="00B93A61" w:rsidRPr="00754507">
        <w:rPr>
          <w:sz w:val="24"/>
          <w:szCs w:val="24"/>
          <w:lang w:val="de-DE"/>
        </w:rPr>
        <w:t>Zigarettenblocks</w:t>
      </w:r>
      <w:r w:rsidR="00B93A61" w:rsidRPr="00754507">
        <w:rPr>
          <w:sz w:val="24"/>
          <w:szCs w:val="24"/>
        </w:rPr>
        <w:t xml:space="preserve"> </w:t>
      </w:r>
      <w:r w:rsidR="00B93A61" w:rsidRPr="00754507">
        <w:rPr>
          <w:sz w:val="24"/>
          <w:szCs w:val="24"/>
          <w:lang w:val="de-DE"/>
        </w:rPr>
        <w:t>zo</w:t>
      </w:r>
      <w:bookmarkStart w:id="0" w:name="_GoBack"/>
      <w:bookmarkEnd w:id="0"/>
      <w:r w:rsidR="00B93A61" w:rsidRPr="00754507">
        <w:rPr>
          <w:sz w:val="24"/>
          <w:szCs w:val="24"/>
          <w:lang w:val="de-DE"/>
        </w:rPr>
        <w:t>llfrei</w:t>
      </w:r>
      <w:r w:rsidR="00B93A61" w:rsidRPr="00754507">
        <w:rPr>
          <w:sz w:val="24"/>
          <w:szCs w:val="24"/>
        </w:rPr>
        <w:t xml:space="preserve"> </w:t>
      </w:r>
      <w:r w:rsidR="00B93A61" w:rsidRPr="00754507">
        <w:rPr>
          <w:sz w:val="24"/>
          <w:szCs w:val="24"/>
          <w:lang w:val="de-DE"/>
        </w:rPr>
        <w:t>bringen</w:t>
      </w:r>
      <w:r w:rsidR="00B93A61" w:rsidRPr="00754507">
        <w:rPr>
          <w:sz w:val="24"/>
          <w:szCs w:val="24"/>
        </w:rPr>
        <w:t>.</w:t>
      </w:r>
    </w:p>
    <w:p w:rsidR="00B93A61" w:rsidRPr="00754507" w:rsidRDefault="00B93A61" w:rsidP="00754507">
      <w:pPr>
        <w:jc w:val="both"/>
        <w:rPr>
          <w:sz w:val="24"/>
          <w:szCs w:val="24"/>
          <w:lang w:val="de-DE"/>
        </w:rPr>
      </w:pPr>
      <w:r w:rsidRPr="00754507">
        <w:rPr>
          <w:sz w:val="24"/>
          <w:szCs w:val="24"/>
          <w:lang w:val="de-DE"/>
        </w:rPr>
        <w:t xml:space="preserve">In der Türkei, die billigsten Zigaretten kosten $ 3per Pack und Zigaretten, die schon ein bisschen besser sind- 5 </w:t>
      </w:r>
      <w:proofErr w:type="gramStart"/>
      <w:r w:rsidRPr="00754507">
        <w:rPr>
          <w:sz w:val="24"/>
          <w:szCs w:val="24"/>
          <w:lang w:val="de-DE"/>
        </w:rPr>
        <w:t>$ ,</w:t>
      </w:r>
      <w:proofErr w:type="gramEnd"/>
      <w:r w:rsidRPr="00754507">
        <w:rPr>
          <w:sz w:val="24"/>
          <w:szCs w:val="24"/>
          <w:lang w:val="de-DE"/>
        </w:rPr>
        <w:t xml:space="preserve"> doch höchster Qualität Zigaretten rosten von $ 7 und mehr.</w:t>
      </w:r>
    </w:p>
    <w:p w:rsidR="00B93A61" w:rsidRPr="00754507" w:rsidRDefault="00B93A61" w:rsidP="00754507">
      <w:pPr>
        <w:jc w:val="both"/>
        <w:rPr>
          <w:sz w:val="24"/>
          <w:szCs w:val="24"/>
          <w:lang w:val="de-DE"/>
        </w:rPr>
      </w:pPr>
      <w:r w:rsidRPr="00754507">
        <w:rPr>
          <w:sz w:val="24"/>
          <w:szCs w:val="24"/>
          <w:lang w:val="de-DE"/>
        </w:rPr>
        <w:t>Sowohl In der Türkei wie auch  in anderen Ländern gibt es ein Rauchverbot in öffentlichen Orten, deshalb ist besser,</w:t>
      </w:r>
      <w:r w:rsidR="00A80713" w:rsidRPr="00754507">
        <w:rPr>
          <w:sz w:val="24"/>
          <w:szCs w:val="24"/>
          <w:lang w:val="de-DE"/>
        </w:rPr>
        <w:t xml:space="preserve"> </w:t>
      </w:r>
      <w:r w:rsidRPr="00754507">
        <w:rPr>
          <w:sz w:val="24"/>
          <w:szCs w:val="24"/>
          <w:lang w:val="de-DE"/>
        </w:rPr>
        <w:t xml:space="preserve">am Strand und anderen öffentlichen Plätzen nicht zu rauchen, da es Geldstrafen </w:t>
      </w:r>
      <w:r w:rsidR="00A80713" w:rsidRPr="00754507">
        <w:rPr>
          <w:sz w:val="24"/>
          <w:szCs w:val="24"/>
          <w:lang w:val="de-DE"/>
        </w:rPr>
        <w:t>oder sogar</w:t>
      </w:r>
      <w:r w:rsidR="00A80713" w:rsidRPr="00754507">
        <w:rPr>
          <w:sz w:val="24"/>
          <w:szCs w:val="24"/>
          <w:lang w:val="de-DE"/>
        </w:rPr>
        <w:t xml:space="preserve"> </w:t>
      </w:r>
      <w:r w:rsidR="00A80713" w:rsidRPr="00754507">
        <w:rPr>
          <w:sz w:val="24"/>
          <w:szCs w:val="24"/>
          <w:lang w:val="de-DE"/>
        </w:rPr>
        <w:t>Haftstrafe</w:t>
      </w:r>
      <w:r w:rsidR="00A80713" w:rsidRPr="00754507">
        <w:rPr>
          <w:sz w:val="24"/>
          <w:szCs w:val="24"/>
          <w:lang w:val="de-DE"/>
        </w:rPr>
        <w:t xml:space="preserve">n eingesetzt werden </w:t>
      </w:r>
      <w:r w:rsidRPr="00754507">
        <w:rPr>
          <w:sz w:val="24"/>
          <w:szCs w:val="24"/>
          <w:lang w:val="de-DE"/>
        </w:rPr>
        <w:t>k</w:t>
      </w:r>
      <w:r w:rsidR="00A80713" w:rsidRPr="00754507">
        <w:rPr>
          <w:sz w:val="24"/>
          <w:szCs w:val="24"/>
          <w:lang w:val="de-DE"/>
        </w:rPr>
        <w:t>önnen</w:t>
      </w:r>
      <w:r w:rsidRPr="00754507">
        <w:rPr>
          <w:sz w:val="24"/>
          <w:szCs w:val="24"/>
          <w:lang w:val="de-DE"/>
        </w:rPr>
        <w:t xml:space="preserve">. Auch im </w:t>
      </w:r>
      <w:r w:rsidR="00A80713" w:rsidRPr="00754507">
        <w:rPr>
          <w:sz w:val="24"/>
          <w:szCs w:val="24"/>
          <w:lang w:val="de-DE"/>
        </w:rPr>
        <w:t>Duty-Free Laden sind</w:t>
      </w:r>
      <w:r w:rsidR="00A80713" w:rsidRPr="00754507">
        <w:rPr>
          <w:sz w:val="24"/>
          <w:szCs w:val="24"/>
          <w:lang w:val="de-DE"/>
        </w:rPr>
        <w:t xml:space="preserve"> </w:t>
      </w:r>
      <w:r w:rsidRPr="00754507">
        <w:rPr>
          <w:sz w:val="24"/>
          <w:szCs w:val="24"/>
          <w:lang w:val="de-DE"/>
        </w:rPr>
        <w:t>Zigaretten sehr teuer, von 2,5 Dollar.</w:t>
      </w:r>
    </w:p>
    <w:p w:rsidR="005C13DB" w:rsidRPr="00754507" w:rsidRDefault="005C13DB" w:rsidP="0075450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13DB" w:rsidRPr="00754507" w:rsidTr="00EC562C">
        <w:tc>
          <w:tcPr>
            <w:tcW w:w="2392" w:type="dxa"/>
          </w:tcPr>
          <w:p w:rsidR="005C13DB" w:rsidRPr="00754507" w:rsidRDefault="00A80713" w:rsidP="00754507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54507">
              <w:rPr>
                <w:sz w:val="24"/>
                <w:szCs w:val="24"/>
              </w:rPr>
              <w:t>Marke</w:t>
            </w:r>
            <w:proofErr w:type="spellEnd"/>
          </w:p>
        </w:tc>
        <w:tc>
          <w:tcPr>
            <w:tcW w:w="2393" w:type="dxa"/>
          </w:tcPr>
          <w:p w:rsidR="005C13DB" w:rsidRPr="00754507" w:rsidRDefault="00A80713" w:rsidP="00754507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54507">
              <w:rPr>
                <w:sz w:val="24"/>
                <w:szCs w:val="24"/>
              </w:rPr>
              <w:t>Preis</w:t>
            </w:r>
            <w:proofErr w:type="spellEnd"/>
            <w:r w:rsidRPr="00754507">
              <w:rPr>
                <w:sz w:val="24"/>
                <w:szCs w:val="24"/>
              </w:rPr>
              <w:t xml:space="preserve"> </w:t>
            </w:r>
            <w:proofErr w:type="spellStart"/>
            <w:r w:rsidRPr="00754507">
              <w:rPr>
                <w:sz w:val="24"/>
                <w:szCs w:val="24"/>
              </w:rPr>
              <w:t>in</w:t>
            </w:r>
            <w:proofErr w:type="spellEnd"/>
            <w:r w:rsidRPr="00754507">
              <w:rPr>
                <w:sz w:val="24"/>
                <w:szCs w:val="24"/>
              </w:rPr>
              <w:t xml:space="preserve"> </w:t>
            </w:r>
            <w:r w:rsidR="005C13DB" w:rsidRPr="00754507">
              <w:rPr>
                <w:sz w:val="24"/>
                <w:szCs w:val="24"/>
                <w:lang w:val="en-US"/>
              </w:rPr>
              <w:t>$</w:t>
            </w:r>
          </w:p>
        </w:tc>
        <w:tc>
          <w:tcPr>
            <w:tcW w:w="2393" w:type="dxa"/>
          </w:tcPr>
          <w:p w:rsidR="005C13DB" w:rsidRPr="00754507" w:rsidRDefault="00754507" w:rsidP="00754507">
            <w:pPr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754507">
              <w:rPr>
                <w:sz w:val="24"/>
                <w:szCs w:val="24"/>
              </w:rPr>
              <w:t>Preis</w:t>
            </w:r>
            <w:proofErr w:type="spellEnd"/>
            <w:r w:rsidRPr="00754507">
              <w:rPr>
                <w:sz w:val="24"/>
                <w:szCs w:val="24"/>
              </w:rPr>
              <w:t xml:space="preserve"> </w:t>
            </w:r>
            <w:r w:rsidRPr="00754507">
              <w:rPr>
                <w:sz w:val="24"/>
                <w:szCs w:val="24"/>
                <w:lang w:val="de-DE"/>
              </w:rPr>
              <w:t>in</w:t>
            </w:r>
            <w:r w:rsidRPr="00754507">
              <w:rPr>
                <w:sz w:val="24"/>
                <w:szCs w:val="24"/>
              </w:rPr>
              <w:t xml:space="preserve"> </w:t>
            </w:r>
            <w:proofErr w:type="spellStart"/>
            <w:r w:rsidRPr="00754507">
              <w:rPr>
                <w:sz w:val="24"/>
                <w:szCs w:val="24"/>
              </w:rPr>
              <w:t>türkische</w:t>
            </w:r>
            <w:proofErr w:type="spellEnd"/>
            <w:r w:rsidRPr="00754507">
              <w:rPr>
                <w:sz w:val="24"/>
                <w:szCs w:val="24"/>
                <w:lang w:val="de-DE"/>
              </w:rPr>
              <w:t>n</w:t>
            </w:r>
            <w:r w:rsidRPr="00754507">
              <w:rPr>
                <w:sz w:val="24"/>
                <w:szCs w:val="24"/>
              </w:rPr>
              <w:t xml:space="preserve"> </w:t>
            </w:r>
            <w:proofErr w:type="spellStart"/>
            <w:r w:rsidRPr="00754507">
              <w:rPr>
                <w:sz w:val="24"/>
                <w:szCs w:val="24"/>
              </w:rPr>
              <w:t>Lir</w:t>
            </w:r>
            <w:proofErr w:type="spellEnd"/>
            <w:r w:rsidRPr="00754507">
              <w:rPr>
                <w:sz w:val="24"/>
                <w:szCs w:val="24"/>
                <w:lang w:val="de-DE"/>
              </w:rPr>
              <w:t>e</w:t>
            </w:r>
          </w:p>
        </w:tc>
        <w:tc>
          <w:tcPr>
            <w:tcW w:w="2393" w:type="dxa"/>
          </w:tcPr>
          <w:p w:rsidR="005C13DB" w:rsidRPr="00754507" w:rsidRDefault="00A80713" w:rsidP="00754507">
            <w:pPr>
              <w:jc w:val="both"/>
              <w:rPr>
                <w:sz w:val="24"/>
                <w:szCs w:val="24"/>
              </w:rPr>
            </w:pPr>
            <w:proofErr w:type="spellStart"/>
            <w:r w:rsidRPr="00754507">
              <w:rPr>
                <w:sz w:val="24"/>
                <w:szCs w:val="24"/>
              </w:rPr>
              <w:t>Preis</w:t>
            </w:r>
            <w:proofErr w:type="spellEnd"/>
            <w:r w:rsidRPr="00754507">
              <w:rPr>
                <w:sz w:val="24"/>
                <w:szCs w:val="24"/>
              </w:rPr>
              <w:t xml:space="preserve"> </w:t>
            </w:r>
            <w:proofErr w:type="spellStart"/>
            <w:r w:rsidRPr="00754507">
              <w:rPr>
                <w:sz w:val="24"/>
                <w:szCs w:val="24"/>
              </w:rPr>
              <w:t>in</w:t>
            </w:r>
            <w:proofErr w:type="spellEnd"/>
            <w:r w:rsidRPr="00754507">
              <w:rPr>
                <w:sz w:val="24"/>
                <w:szCs w:val="24"/>
              </w:rPr>
              <w:t xml:space="preserve"> </w:t>
            </w:r>
            <w:proofErr w:type="spellStart"/>
            <w:r w:rsidRPr="00754507">
              <w:rPr>
                <w:sz w:val="24"/>
                <w:szCs w:val="24"/>
              </w:rPr>
              <w:t>Landeswährung</w:t>
            </w:r>
            <w:proofErr w:type="spellEnd"/>
          </w:p>
        </w:tc>
      </w:tr>
      <w:tr w:rsidR="005C13DB" w:rsidRPr="00754507" w:rsidTr="00EC562C">
        <w:tc>
          <w:tcPr>
            <w:tcW w:w="2392" w:type="dxa"/>
          </w:tcPr>
          <w:p w:rsidR="005C13DB" w:rsidRPr="00754507" w:rsidRDefault="00754507" w:rsidP="00754507">
            <w:pPr>
              <w:jc w:val="both"/>
              <w:rPr>
                <w:sz w:val="24"/>
                <w:szCs w:val="24"/>
                <w:lang w:val="de-DE"/>
              </w:rPr>
            </w:pPr>
            <w:r w:rsidRPr="00754507">
              <w:rPr>
                <w:sz w:val="24"/>
                <w:szCs w:val="24"/>
                <w:lang w:val="de-DE"/>
              </w:rPr>
              <w:t>Parlament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  <w:lang w:val="en-US"/>
              </w:rPr>
            </w:pPr>
            <w:r w:rsidRPr="00754507"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  <w:lang w:val="en-US"/>
              </w:rPr>
            </w:pPr>
            <w:r w:rsidRPr="00754507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</w:rPr>
            </w:pPr>
          </w:p>
        </w:tc>
      </w:tr>
      <w:tr w:rsidR="005C13DB" w:rsidRPr="00754507" w:rsidTr="00EC562C">
        <w:tc>
          <w:tcPr>
            <w:tcW w:w="2392" w:type="dxa"/>
          </w:tcPr>
          <w:p w:rsidR="005C13DB" w:rsidRPr="00754507" w:rsidRDefault="00754507" w:rsidP="00754507">
            <w:pPr>
              <w:jc w:val="both"/>
              <w:rPr>
                <w:sz w:val="24"/>
                <w:szCs w:val="24"/>
                <w:lang w:val="de-DE"/>
              </w:rPr>
            </w:pPr>
            <w:r w:rsidRPr="00754507">
              <w:rPr>
                <w:sz w:val="24"/>
                <w:szCs w:val="24"/>
                <w:lang w:val="de-DE"/>
              </w:rPr>
              <w:t>Winston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</w:rPr>
            </w:pPr>
            <w:r w:rsidRPr="00754507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</w:rPr>
            </w:pPr>
            <w:r w:rsidRPr="00754507"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</w:rPr>
            </w:pPr>
          </w:p>
        </w:tc>
      </w:tr>
      <w:tr w:rsidR="005C13DB" w:rsidRPr="00754507" w:rsidTr="00EC562C">
        <w:tc>
          <w:tcPr>
            <w:tcW w:w="2392" w:type="dxa"/>
          </w:tcPr>
          <w:p w:rsidR="005C13DB" w:rsidRPr="00754507" w:rsidRDefault="00754507" w:rsidP="00754507">
            <w:pPr>
              <w:jc w:val="both"/>
              <w:rPr>
                <w:sz w:val="24"/>
                <w:szCs w:val="24"/>
                <w:lang w:val="de-DE"/>
              </w:rPr>
            </w:pPr>
            <w:r w:rsidRPr="00754507">
              <w:rPr>
                <w:sz w:val="24"/>
                <w:szCs w:val="24"/>
                <w:lang w:val="de-DE"/>
              </w:rPr>
              <w:t>Bond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</w:rPr>
            </w:pPr>
            <w:r w:rsidRPr="00754507">
              <w:rPr>
                <w:sz w:val="24"/>
                <w:szCs w:val="24"/>
              </w:rPr>
              <w:t>4,5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</w:rPr>
            </w:pPr>
            <w:r w:rsidRPr="00754507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5C13DB" w:rsidRPr="00754507" w:rsidRDefault="005C13DB" w:rsidP="00754507">
            <w:pPr>
              <w:jc w:val="both"/>
              <w:rPr>
                <w:sz w:val="24"/>
                <w:szCs w:val="24"/>
              </w:rPr>
            </w:pPr>
          </w:p>
        </w:tc>
      </w:tr>
    </w:tbl>
    <w:p w:rsidR="005C13DB" w:rsidRPr="00754507" w:rsidRDefault="005C13DB" w:rsidP="00754507">
      <w:pPr>
        <w:jc w:val="both"/>
        <w:rPr>
          <w:sz w:val="24"/>
          <w:szCs w:val="24"/>
        </w:rPr>
      </w:pPr>
    </w:p>
    <w:p w:rsidR="005C13DB" w:rsidRPr="00754507" w:rsidRDefault="005C13DB" w:rsidP="00754507">
      <w:pPr>
        <w:jc w:val="both"/>
        <w:rPr>
          <w:sz w:val="24"/>
          <w:szCs w:val="24"/>
        </w:rPr>
      </w:pPr>
    </w:p>
    <w:p w:rsidR="00C51D9B" w:rsidRPr="00754507" w:rsidRDefault="00C51D9B" w:rsidP="00754507">
      <w:pPr>
        <w:jc w:val="both"/>
        <w:rPr>
          <w:sz w:val="24"/>
          <w:szCs w:val="24"/>
        </w:rPr>
      </w:pPr>
    </w:p>
    <w:sectPr w:rsidR="00C51D9B" w:rsidRPr="00754507" w:rsidSect="0090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DB"/>
    <w:rsid w:val="00033630"/>
    <w:rsid w:val="000D535F"/>
    <w:rsid w:val="001A33FB"/>
    <w:rsid w:val="00282AD1"/>
    <w:rsid w:val="002B6FA6"/>
    <w:rsid w:val="00344268"/>
    <w:rsid w:val="003D545C"/>
    <w:rsid w:val="003D6B16"/>
    <w:rsid w:val="00436B60"/>
    <w:rsid w:val="00441DD2"/>
    <w:rsid w:val="00513113"/>
    <w:rsid w:val="005C13DB"/>
    <w:rsid w:val="00666BC6"/>
    <w:rsid w:val="00752174"/>
    <w:rsid w:val="00754507"/>
    <w:rsid w:val="00816084"/>
    <w:rsid w:val="008A3D49"/>
    <w:rsid w:val="0090685A"/>
    <w:rsid w:val="00A26F44"/>
    <w:rsid w:val="00A80713"/>
    <w:rsid w:val="00AF6308"/>
    <w:rsid w:val="00B60D42"/>
    <w:rsid w:val="00B93A61"/>
    <w:rsid w:val="00C51D9B"/>
    <w:rsid w:val="00D310D3"/>
    <w:rsid w:val="00DF0272"/>
    <w:rsid w:val="00E063CE"/>
    <w:rsid w:val="00F25A50"/>
    <w:rsid w:val="00F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3D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3D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2014-12-24T19:11:00Z</dcterms:created>
  <dcterms:modified xsi:type="dcterms:W3CDTF">2014-12-25T05:45:00Z</dcterms:modified>
</cp:coreProperties>
</file>